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pPr w:horzAnchor="page" w:tblpX="393" w:vertAnchor="page" w:tblpY="1061" w:leftFromText="180" w:topFromText="0" w:rightFromText="180" w:bottomFromText="0"/>
        <w:tblW w:w="113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1305"/>
      </w:tblGrid>
      <w:tr>
        <w:trPr>
          <w:trHeight w:val="113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5" w:type="dxa"/>
            <w:textDirection w:val="lrTb"/>
            <w:noWrap w:val="false"/>
          </w:tcPr>
          <w:p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Что нужно иметь первокласснику?</w:t>
            </w:r>
            <w:r/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</w:pPr>
            <w:r>
              <w:t xml:space="preserve">В БОУ </w:t>
            </w:r>
            <w:r>
              <w:rPr>
                <w:color w:val="000000"/>
              </w:rPr>
              <w:t xml:space="preserve">г. Омска «Начальная общеобразовательная школа № 35» установлены </w:t>
            </w:r>
            <w:r>
              <w:t xml:space="preserve">следующие виды </w:t>
            </w:r>
            <w:r/>
          </w:p>
          <w:p>
            <w:pPr>
              <w:jc w:val="both"/>
            </w:pPr>
            <w:r>
              <w:t xml:space="preserve">одежды</w:t>
            </w:r>
            <w:r>
              <w:t xml:space="preserve">:</w:t>
            </w:r>
            <w:r/>
          </w:p>
          <w:p>
            <w:pPr>
              <w:pStyle w:val="606"/>
              <w:spacing w:before="0" w:beforeAutospacing="0" w:after="0" w:afterAutospacing="0"/>
            </w:pPr>
            <w:r>
              <w:t xml:space="preserve">- повседневная </w:t>
            </w:r>
            <w:r>
              <w:t xml:space="preserve">одежда  делового</w:t>
            </w:r>
            <w:r>
              <w:t xml:space="preserve"> стиля ;</w:t>
            </w:r>
            <w:r/>
          </w:p>
          <w:p>
            <w:pPr>
              <w:pStyle w:val="606"/>
              <w:spacing w:before="0" w:beforeAutospacing="0" w:after="0" w:afterAutospacing="0"/>
            </w:pPr>
            <w:r>
              <w:t xml:space="preserve">- парадная одежда делового стиля;</w:t>
            </w:r>
            <w:r/>
          </w:p>
          <w:p>
            <w:pPr>
              <w:pStyle w:val="606"/>
              <w:spacing w:before="0" w:beforeAutospacing="0" w:after="0" w:afterAutospacing="0"/>
            </w:pPr>
            <w:r>
              <w:t xml:space="preserve">- спортивная одежда.</w:t>
            </w:r>
            <w:r/>
          </w:p>
          <w:p>
            <w:pPr>
              <w:pStyle w:val="606"/>
              <w:spacing w:before="0" w:beforeAutospacing="0" w:after="0" w:afterAutospacing="0"/>
            </w:pPr>
            <w:r>
              <w:rPr>
                <w:b/>
              </w:rPr>
              <w:t xml:space="preserve">Повседневная одежда</w:t>
            </w:r>
            <w:r>
              <w:t xml:space="preserve"> обучающихся 1-4 классов включает:</w:t>
            </w:r>
            <w:r/>
          </w:p>
          <w:p>
            <w:pPr>
              <w:pStyle w:val="606"/>
              <w:ind w:left="0" w:right="0" w:firstLine="425"/>
              <w:spacing w:before="0" w:beforeAutospacing="0" w:after="0" w:afterAutospacing="0"/>
            </w:pPr>
            <w:r/>
            <w:r>
              <w:rPr>
                <w:u w:val="single"/>
              </w:rPr>
              <w:t xml:space="preserve">- для </w:t>
            </w:r>
            <w:r>
              <w:rPr>
                <w:u w:val="single"/>
              </w:rPr>
              <w:t xml:space="preserve">мальчиков:</w:t>
            </w:r>
            <w:r>
              <w:t xml:space="preserve"> </w:t>
            </w:r>
            <w:r>
              <w:t xml:space="preserve">брюки классического покроя, однотонную рубашку спокойных тонов, </w:t>
            </w:r>
            <w:r>
              <w:t xml:space="preserve">пиджак</w:t>
            </w:r>
            <w:r>
              <w:t xml:space="preserve"> или жилет темного цвета, туфли, аксессуары галстук, поясной ремень)</w:t>
            </w:r>
            <w:r/>
          </w:p>
          <w:p>
            <w:pPr>
              <w:pStyle w:val="606"/>
              <w:ind w:left="0" w:right="0" w:firstLine="425"/>
              <w:spacing w:before="0" w:beforeAutospacing="0" w:after="0" w:afterAutospacing="0"/>
            </w:pPr>
            <w:r/>
            <w:r>
              <w:t xml:space="preserve">- </w:t>
            </w:r>
            <w:r>
              <w:rPr>
                <w:u w:val="single"/>
              </w:rPr>
              <w:t xml:space="preserve">для </w:t>
            </w:r>
            <w:r>
              <w:rPr>
                <w:u w:val="single"/>
              </w:rPr>
              <w:t xml:space="preserve">девочек:  </w:t>
            </w:r>
            <w:r>
              <w:t xml:space="preserve">пиджак</w:t>
            </w:r>
            <w:r>
              <w:t xml:space="preserve">, жилет, юбку или сарафан тёмного цвета, брюки классического покроя,  </w:t>
            </w:r>
            <w:r>
              <w:t xml:space="preserve">однотонную</w:t>
            </w:r>
            <w:r>
              <w:t xml:space="preserve"> блузку, жакет, платье ( может быть дополнено съемным воротником, галстуком, </w:t>
            </w:r>
            <w:r/>
            <w:r/>
            <w:r>
              <w:t xml:space="preserve">черным</w:t>
            </w:r>
            <w:r>
              <w:t xml:space="preserve"> фартуком).</w:t>
            </w:r>
            <w:r/>
            <w:r/>
          </w:p>
          <w:p>
            <w:pPr>
              <w:pStyle w:val="606"/>
              <w:spacing w:before="0" w:beforeAutospacing="0" w:after="0" w:afterAutospacing="0"/>
            </w:pPr>
            <w:r>
              <w:rPr>
                <w:b/>
              </w:rPr>
              <w:t xml:space="preserve">Парадная одежда</w:t>
            </w:r>
            <w:r>
              <w:t xml:space="preserve"> </w:t>
            </w:r>
            <w:r>
              <w:t xml:space="preserve">используется обучающимися</w:t>
            </w:r>
            <w:r>
              <w:t xml:space="preserve"> в дни проведения праздников и торжественных линеек </w:t>
            </w:r>
            <w:r/>
          </w:p>
          <w:p>
            <w:pPr>
              <w:pStyle w:val="606"/>
              <w:spacing w:before="0" w:beforeAutospacing="0" w:after="0" w:afterAutospacing="0"/>
            </w:pPr>
            <w:r>
              <w:t xml:space="preserve">и</w:t>
            </w:r>
            <w:r>
              <w:t xml:space="preserve"> состоит из повседневной одежды, дополненной:</w:t>
            </w:r>
            <w:r/>
          </w:p>
          <w:p>
            <w:pPr>
              <w:pStyle w:val="606"/>
              <w:ind w:left="720"/>
              <w:spacing w:before="0" w:beforeAutospacing="0" w:after="0" w:afterAutospacing="0"/>
            </w:pPr>
            <w:r>
              <w:rPr>
                <w:u w:val="single"/>
              </w:rPr>
              <w:t xml:space="preserve">- для мальчиков</w:t>
            </w:r>
            <w:r>
              <w:t xml:space="preserve">: галстуком и белой рубашкой;</w:t>
            </w:r>
            <w:r/>
          </w:p>
          <w:p>
            <w:pPr>
              <w:pStyle w:val="606"/>
              <w:ind w:left="720"/>
              <w:spacing w:before="0" w:beforeAutospacing="0" w:after="0" w:afterAutospacing="0"/>
            </w:pPr>
            <w:r>
              <w:rPr>
                <w:u w:val="single"/>
              </w:rPr>
              <w:t xml:space="preserve">- для девочек</w:t>
            </w:r>
            <w:r>
              <w:t xml:space="preserve">: белой блузой, белым фартуком.</w:t>
            </w:r>
            <w:r/>
          </w:p>
          <w:p>
            <w:r>
              <w:rPr>
                <w:b/>
              </w:rPr>
              <w:t xml:space="preserve">Спортивная одежда </w:t>
            </w:r>
            <w:r>
              <w:t xml:space="preserve">включает в себя: белую футболку, спортивные шорты или брюки (костюм), кеды или </w:t>
            </w:r>
            <w:r/>
          </w:p>
          <w:p>
            <w:r>
              <w:t xml:space="preserve">кроссовки</w:t>
            </w:r>
            <w:r>
              <w:t xml:space="preserve">.</w:t>
            </w:r>
            <w:r>
              <w:t xml:space="preserve"> </w:t>
            </w:r>
            <w:r>
              <w:t xml:space="preserve">Спортивная одежда используется обучающимися </w:t>
            </w:r>
            <w:r>
              <w:t xml:space="preserve">только  на</w:t>
            </w:r>
            <w:r>
              <w:t xml:space="preserve"> занятиях физической культурой.</w:t>
            </w:r>
            <w:r/>
          </w:p>
          <w:p>
            <w:r/>
            <w:r/>
          </w:p>
          <w:p>
            <w:pPr>
              <w:jc w:val="both"/>
              <w:rPr>
                <w:u w:val="single"/>
              </w:rPr>
            </w:pPr>
            <w:r>
              <w:t xml:space="preserve">Вне зависимости от погодных </w:t>
            </w:r>
            <w:r>
              <w:t xml:space="preserve">условий все</w:t>
            </w:r>
            <w:r>
              <w:t xml:space="preserve"> обучающиеся должны иметь чистую </w:t>
            </w:r>
            <w:r>
              <w:rPr>
                <w:u w:val="single"/>
              </w:rPr>
              <w:t xml:space="preserve">сменную обувь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u w:val="single"/>
              </w:rPr>
              <w:t xml:space="preserve">в </w:t>
            </w:r>
            <w:r/>
            <w:r>
              <w:rPr>
                <w:u w:val="single"/>
              </w:rPr>
              <w:t xml:space="preserve">специальном</w:t>
            </w:r>
            <w:r>
              <w:rPr>
                <w:u w:val="single"/>
              </w:rPr>
              <w:t xml:space="preserve"> пакете.</w:t>
            </w:r>
            <w:r/>
            <w:r>
              <w:rPr>
                <w:u w:val="single"/>
              </w:rPr>
            </w:r>
          </w:p>
          <w:p>
            <w:pPr>
              <w:rPr>
                <w:u w:val="single"/>
              </w:rPr>
            </w:pPr>
            <w:r>
              <w:rPr>
                <w:u w:val="single"/>
              </w:rPr>
            </w:r>
            <w:r/>
          </w:p>
          <w:p>
            <w:r>
              <w:rPr>
                <w:b/>
              </w:rPr>
              <w:t xml:space="preserve">Школьные принадлежности</w:t>
            </w:r>
            <w:r>
              <w:t xml:space="preserve">:</w:t>
            </w:r>
            <w:bookmarkStart w:id="0" w:name="_GoBack"/>
            <w:r/>
            <w:bookmarkEnd w:id="0"/>
            <w:r/>
            <w:r/>
          </w:p>
          <w:p>
            <w:pPr>
              <w:numPr>
                <w:ilvl w:val="0"/>
                <w:numId w:val="2"/>
              </w:numPr>
            </w:pPr>
            <w:r>
              <w:t xml:space="preserve">Тетради в клетку -10 шт.</w:t>
            </w:r>
            <w:r/>
          </w:p>
          <w:p>
            <w:pPr>
              <w:numPr>
                <w:ilvl w:val="0"/>
                <w:numId w:val="2"/>
              </w:numPr>
            </w:pPr>
            <w:r>
              <w:t xml:space="preserve">Тетради в узкую линейку - 10 шт.</w:t>
            </w:r>
            <w:r/>
          </w:p>
          <w:p>
            <w:pPr>
              <w:numPr>
                <w:ilvl w:val="0"/>
                <w:numId w:val="2"/>
              </w:numPr>
            </w:pPr>
            <w:r>
              <w:t xml:space="preserve">Пенал</w:t>
            </w:r>
            <w:r/>
          </w:p>
          <w:p>
            <w:pPr>
              <w:numPr>
                <w:ilvl w:val="0"/>
                <w:numId w:val="2"/>
              </w:numPr>
            </w:pPr>
            <w:r>
              <w:t xml:space="preserve">Ручки с тонким стержнем (</w:t>
            </w:r>
            <w:r>
              <w:t xml:space="preserve">синим,  зеленым</w:t>
            </w:r>
            <w:r>
              <w:t xml:space="preserve">)</w:t>
            </w:r>
            <w:r/>
          </w:p>
          <w:p>
            <w:pPr>
              <w:numPr>
                <w:ilvl w:val="0"/>
                <w:numId w:val="2"/>
              </w:numPr>
            </w:pPr>
            <w:r>
              <w:t xml:space="preserve">Карандаши простые, линейка, ластик</w:t>
            </w:r>
            <w:r>
              <w:t xml:space="preserve">, точилка</w:t>
            </w:r>
            <w:r/>
          </w:p>
          <w:p>
            <w:pPr>
              <w:numPr>
                <w:ilvl w:val="0"/>
                <w:numId w:val="2"/>
              </w:numPr>
            </w:pPr>
            <w:r>
              <w:t xml:space="preserve">Карандаши цветные (12-18 цветов)</w:t>
            </w:r>
            <w:r/>
          </w:p>
          <w:p>
            <w:pPr>
              <w:numPr>
                <w:ilvl w:val="0"/>
                <w:numId w:val="2"/>
              </w:numPr>
            </w:pPr>
            <w:r>
              <w:t xml:space="preserve">Краски акварельные </w:t>
            </w:r>
            <w:r/>
          </w:p>
          <w:p>
            <w:pPr>
              <w:numPr>
                <w:ilvl w:val="0"/>
                <w:numId w:val="2"/>
              </w:numPr>
            </w:pPr>
            <w:r>
              <w:t xml:space="preserve">Набор кистей для рисования</w:t>
            </w:r>
            <w:r/>
          </w:p>
          <w:p>
            <w:pPr>
              <w:numPr>
                <w:ilvl w:val="0"/>
                <w:numId w:val="2"/>
              </w:numPr>
            </w:pPr>
            <w:r>
              <w:t xml:space="preserve">Баночка-</w:t>
            </w:r>
            <w:r>
              <w:t xml:space="preserve">непроливайка  для</w:t>
            </w:r>
            <w:r>
              <w:t xml:space="preserve"> воды </w:t>
            </w:r>
            <w:r/>
          </w:p>
          <w:p>
            <w:pPr>
              <w:numPr>
                <w:ilvl w:val="0"/>
                <w:numId w:val="2"/>
              </w:numPr>
            </w:pPr>
            <w:r>
              <w:t xml:space="preserve">Альбом для рисования (не менее 30 листов)</w:t>
            </w:r>
            <w:r/>
          </w:p>
          <w:p>
            <w:pPr>
              <w:numPr>
                <w:ilvl w:val="0"/>
                <w:numId w:val="2"/>
              </w:numPr>
            </w:pPr>
            <w:r>
              <w:t xml:space="preserve">Пластилин с подкладным ли</w:t>
            </w:r>
            <w:r>
              <w:t xml:space="preserve">стом</w:t>
            </w:r>
            <w:r/>
          </w:p>
          <w:p>
            <w:pPr>
              <w:numPr>
                <w:ilvl w:val="0"/>
                <w:numId w:val="2"/>
              </w:numPr>
            </w:pPr>
            <w:r>
              <w:t xml:space="preserve">Бумага цветная</w:t>
            </w:r>
            <w:r/>
          </w:p>
          <w:p>
            <w:pPr>
              <w:numPr>
                <w:ilvl w:val="0"/>
                <w:numId w:val="2"/>
              </w:numPr>
            </w:pPr>
            <w:r>
              <w:t xml:space="preserve">Картон белый и цветной </w:t>
            </w:r>
            <w:r/>
          </w:p>
          <w:p>
            <w:pPr>
              <w:numPr>
                <w:ilvl w:val="0"/>
                <w:numId w:val="2"/>
              </w:numPr>
            </w:pPr>
            <w:r>
              <w:t xml:space="preserve">Ножницы</w:t>
            </w:r>
            <w:r/>
          </w:p>
          <w:p>
            <w:pPr>
              <w:numPr>
                <w:ilvl w:val="0"/>
                <w:numId w:val="2"/>
              </w:numPr>
            </w:pPr>
            <w:r>
              <w:t xml:space="preserve">Клей (ПВА), клеящий карандаш</w:t>
            </w:r>
            <w:r/>
          </w:p>
          <w:p>
            <w:pPr>
              <w:ind w:left="720"/>
            </w:pPr>
            <w:r/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02"/>
    <w:next w:val="602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03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02"/>
    <w:next w:val="602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03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2"/>
    <w:next w:val="602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03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2"/>
    <w:next w:val="60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03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2"/>
    <w:next w:val="60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03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2"/>
    <w:next w:val="60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03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2"/>
    <w:next w:val="60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03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2"/>
    <w:next w:val="60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0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2"/>
    <w:next w:val="60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03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02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02"/>
    <w:next w:val="602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03"/>
    <w:link w:val="33"/>
    <w:uiPriority w:val="10"/>
    <w:rPr>
      <w:sz w:val="48"/>
      <w:szCs w:val="48"/>
    </w:rPr>
  </w:style>
  <w:style w:type="paragraph" w:styleId="35">
    <w:name w:val="Subtitle"/>
    <w:basedOn w:val="602"/>
    <w:next w:val="60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03"/>
    <w:link w:val="35"/>
    <w:uiPriority w:val="11"/>
    <w:rPr>
      <w:sz w:val="24"/>
      <w:szCs w:val="24"/>
    </w:rPr>
  </w:style>
  <w:style w:type="paragraph" w:styleId="37">
    <w:name w:val="Quote"/>
    <w:basedOn w:val="602"/>
    <w:next w:val="60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2"/>
    <w:next w:val="60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2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03"/>
    <w:link w:val="41"/>
    <w:uiPriority w:val="99"/>
  </w:style>
  <w:style w:type="paragraph" w:styleId="43">
    <w:name w:val="Footer"/>
    <w:basedOn w:val="602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03"/>
    <w:link w:val="43"/>
    <w:uiPriority w:val="99"/>
  </w:style>
  <w:style w:type="paragraph" w:styleId="45">
    <w:name w:val="Caption"/>
    <w:basedOn w:val="602"/>
    <w:next w:val="6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02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03"/>
    <w:uiPriority w:val="99"/>
    <w:unhideWhenUsed/>
    <w:rPr>
      <w:vertAlign w:val="superscript"/>
    </w:rPr>
  </w:style>
  <w:style w:type="paragraph" w:styleId="177">
    <w:name w:val="endnote text"/>
    <w:basedOn w:val="60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03"/>
    <w:uiPriority w:val="99"/>
    <w:semiHidden/>
    <w:unhideWhenUsed/>
    <w:rPr>
      <w:vertAlign w:val="superscript"/>
    </w:rPr>
  </w:style>
  <w:style w:type="paragraph" w:styleId="180">
    <w:name w:val="toc 1"/>
    <w:basedOn w:val="602"/>
    <w:next w:val="60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2"/>
    <w:next w:val="60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2"/>
    <w:next w:val="60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2"/>
    <w:next w:val="60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2"/>
    <w:next w:val="60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2"/>
    <w:next w:val="60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2"/>
    <w:next w:val="60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2"/>
    <w:next w:val="60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2"/>
    <w:next w:val="60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2"/>
    <w:next w:val="602"/>
    <w:uiPriority w:val="99"/>
    <w:unhideWhenUsed/>
    <w:pPr>
      <w:spacing w:after="0" w:afterAutospacing="0"/>
    </w:pPr>
  </w:style>
  <w:style w:type="paragraph" w:styleId="602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03" w:default="1">
    <w:name w:val="Default Paragraph Font"/>
    <w:uiPriority w:val="1"/>
    <w:semiHidden/>
    <w:unhideWhenUsed/>
  </w:style>
  <w:style w:type="table" w:styleId="6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5" w:default="1">
    <w:name w:val="No List"/>
    <w:uiPriority w:val="99"/>
    <w:semiHidden/>
    <w:unhideWhenUsed/>
  </w:style>
  <w:style w:type="paragraph" w:styleId="606">
    <w:name w:val="Normal (Web)"/>
    <w:basedOn w:val="602"/>
    <w:uiPriority w:val="99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Reanimator Extreme Edition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revision>9</cp:revision>
  <dcterms:created xsi:type="dcterms:W3CDTF">2022-07-04T03:51:00Z</dcterms:created>
  <dcterms:modified xsi:type="dcterms:W3CDTF">2025-03-18T16:56:40Z</dcterms:modified>
</cp:coreProperties>
</file>